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pPr>
      <w:r w:rsidDel="00000000" w:rsidR="00000000" w:rsidRPr="00000000">
        <w:rPr>
          <w:rtl w:val="0"/>
        </w:rPr>
      </w:r>
    </w:p>
    <w:p w:rsidR="00000000" w:rsidDel="00000000" w:rsidP="00000000" w:rsidRDefault="00000000" w:rsidRPr="00000000" w14:paraId="00000002">
      <w:pPr>
        <w:jc w:val="center"/>
        <w:rPr>
          <w:rFonts w:ascii="Architects Daughter" w:cs="Architects Daughter" w:eastAsia="Architects Daughter" w:hAnsi="Architects Daughter"/>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Harriet Boxer, Ph.D.</w:t>
      </w:r>
    </w:p>
    <w:p w:rsidR="00000000" w:rsidDel="00000000" w:rsidP="00000000" w:rsidRDefault="00000000" w:rsidRPr="00000000" w14:paraId="00000003">
      <w:pPr>
        <w:jc w:val="cente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2035 Westwood Blvd. Suite 208</w:t>
      </w:r>
    </w:p>
    <w:p w:rsidR="00000000" w:rsidDel="00000000" w:rsidP="00000000" w:rsidRDefault="00000000" w:rsidRPr="00000000" w14:paraId="00000004">
      <w:pPr>
        <w:jc w:val="cente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Los Angeles, CA 90025</w:t>
      </w:r>
    </w:p>
    <w:p w:rsidR="00000000" w:rsidDel="00000000" w:rsidP="00000000" w:rsidRDefault="00000000" w:rsidRPr="00000000" w14:paraId="00000005">
      <w:pPr>
        <w:jc w:val="cente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310 838 8210</w:t>
      </w:r>
    </w:p>
    <w:p w:rsidR="00000000" w:rsidDel="00000000" w:rsidP="00000000" w:rsidRDefault="00000000" w:rsidRPr="00000000" w14:paraId="00000006">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PATIENT  SERVICES AGREEMENT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0" w:line="34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Welcome to my practice. This document (the Agreement) contains important information about my professional services and business policies. It also contains summary information about the Health Insurance Portability and Accountability Act (HIPAA), a new federal law that provides new privacy protections and new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information at the end of this session. Although these documents are long and sometimes complex, it is very important that you read them carefully before our next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 </w:t>
      </w:r>
    </w:p>
    <w:p w:rsidR="00000000" w:rsidDel="00000000" w:rsidP="00000000" w:rsidRDefault="00000000" w:rsidRPr="00000000" w14:paraId="00000008">
      <w:pPr>
        <w:pStyle w:val="Heading3"/>
        <w:rPr/>
      </w:pPr>
      <w:r w:rsidDel="00000000" w:rsidR="00000000" w:rsidRPr="00000000">
        <w:rPr>
          <w:rtl w:val="0"/>
        </w:rPr>
        <w:t xml:space="preserve">PSYCHOLOGICAL SERVICES </w:t>
      </w:r>
    </w:p>
    <w:p w:rsidR="00000000" w:rsidDel="00000000" w:rsidP="00000000" w:rsidRDefault="00000000" w:rsidRPr="00000000" w14:paraId="00000009">
      <w:pPr>
        <w:spacing w:line="354" w:lineRule="auto"/>
        <w:jc w:val="both"/>
        <w:rPr>
          <w:sz w:val="22"/>
          <w:szCs w:val="22"/>
        </w:rPr>
      </w:pPr>
      <w:r w:rsidDel="00000000" w:rsidR="00000000" w:rsidRPr="00000000">
        <w:rPr>
          <w:sz w:val="22"/>
          <w:szCs w:val="22"/>
          <w:rtl w:val="0"/>
        </w:rPr>
        <w:t xml:space="preserve">Psychotherapy is not easily described in general statements. It varies depending on the personalities of the psychologist and patient, and the particular problems you are experiencing.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rsidR="00000000" w:rsidDel="00000000" w:rsidP="00000000" w:rsidRDefault="00000000" w:rsidRPr="00000000" w14:paraId="0000000A">
      <w:pPr>
        <w:spacing w:before="344" w:line="349" w:lineRule="auto"/>
        <w:jc w:val="both"/>
        <w:rPr>
          <w:sz w:val="22"/>
          <w:szCs w:val="22"/>
        </w:rPr>
      </w:pPr>
      <w:r w:rsidDel="00000000" w:rsidR="00000000" w:rsidRPr="00000000">
        <w:rPr>
          <w:sz w:val="22"/>
          <w:szCs w:val="22"/>
          <w:rtl w:val="0"/>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rsidR="00000000" w:rsidDel="00000000" w:rsidP="00000000" w:rsidRDefault="00000000" w:rsidRPr="00000000" w14:paraId="0000000B">
      <w:pPr>
        <w:spacing w:before="301" w:line="354" w:lineRule="auto"/>
        <w:jc w:val="both"/>
        <w:rPr>
          <w:sz w:val="22"/>
          <w:szCs w:val="22"/>
        </w:rPr>
      </w:pPr>
      <w:r w:rsidDel="00000000" w:rsidR="00000000" w:rsidRPr="00000000">
        <w:rPr>
          <w:sz w:val="22"/>
          <w:szCs w:val="22"/>
          <w:rtl w:val="0"/>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rsidR="00000000" w:rsidDel="00000000" w:rsidP="00000000" w:rsidRDefault="00000000" w:rsidRPr="00000000" w14:paraId="0000000C">
      <w:pPr>
        <w:spacing w:before="301" w:line="354" w:lineRule="auto"/>
        <w:jc w:val="both"/>
        <w:rPr>
          <w:sz w:val="22"/>
          <w:szCs w:val="22"/>
        </w:rPr>
      </w:pPr>
      <w:r w:rsidDel="00000000" w:rsidR="00000000" w:rsidRPr="00000000">
        <w:rPr>
          <w:rtl w:val="0"/>
        </w:rPr>
      </w:r>
    </w:p>
    <w:p w:rsidR="00000000" w:rsidDel="00000000" w:rsidP="00000000" w:rsidRDefault="00000000" w:rsidRPr="00000000" w14:paraId="0000000D">
      <w:pPr>
        <w:pStyle w:val="Heading3"/>
        <w:spacing w:before="426" w:line="354" w:lineRule="auto"/>
        <w:rPr/>
      </w:pPr>
      <w:r w:rsidDel="00000000" w:rsidR="00000000" w:rsidRPr="00000000">
        <w:rPr>
          <w:rtl w:val="0"/>
        </w:rPr>
        <w:t xml:space="preserve">MEETINGS </w:t>
      </w:r>
    </w:p>
    <w:p w:rsidR="00000000" w:rsidDel="00000000" w:rsidP="00000000" w:rsidRDefault="00000000" w:rsidRPr="00000000" w14:paraId="0000000E">
      <w:pPr>
        <w:spacing w:line="340" w:lineRule="auto"/>
        <w:jc w:val="both"/>
        <w:rPr>
          <w:sz w:val="22"/>
          <w:szCs w:val="22"/>
        </w:rPr>
      </w:pPr>
      <w:r w:rsidDel="00000000" w:rsidR="00000000" w:rsidRPr="00000000">
        <w:rPr>
          <w:sz w:val="22"/>
          <w:szCs w:val="22"/>
          <w:rtl w:val="0"/>
        </w:rPr>
        <w:t xml:space="preserve">I normally conduct an evaluation that will last from 2 to 4 sessions. During this time, we can both decide if I am the best person to provide the services that you need in order to meet your treatment goals. If psychotherapy has begun, I will usually schedule one session (one appointment hour of 45-50 minutes duration) per week at a time we agree on, although some sessions may be longer or more frequent. Once an appointment hour is scheduled, you will be expected to pay for it unless you provide 48 hours advance notice of cancellation. It is important to note that insurance companies do not provide reimbursement for canceled sessions. </w:t>
      </w:r>
    </w:p>
    <w:p w:rsidR="00000000" w:rsidDel="00000000" w:rsidP="00000000" w:rsidRDefault="00000000" w:rsidRPr="00000000" w14:paraId="0000000F">
      <w:pPr>
        <w:spacing w:line="340" w:lineRule="auto"/>
        <w:jc w:val="both"/>
        <w:rPr>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8" w:line="20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PROFESSIONAL FEES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8" w:line="3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 hourly fee is $</w:t>
      </w:r>
      <w:r w:rsidDel="00000000" w:rsidR="00000000" w:rsidRPr="00000000">
        <w:rPr>
          <w:sz w:val="22"/>
          <w:szCs w:val="22"/>
          <w:rtl w:val="0"/>
        </w:rPr>
        <w:t xml:space="preserve">300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 In addition to weekly appointments, I charge this amount for other professional services you may need, though I will break down the hourly cost if I work for periods of less than one hour. Other services include report writing, telephone conversations lasting longer than 10 minutes, consulting with other professionals with your permission, preparation of records or treatment summaries, and the time spent performing any other professional service you may request of me. If you become involved in legal proceedings that require my participation, you will be expected to pay for all of my professional time, including preparation and transportation costs, even if I am called to testify by another party. </w:t>
      </w:r>
    </w:p>
    <w:p w:rsidR="00000000" w:rsidDel="00000000" w:rsidP="00000000" w:rsidRDefault="00000000" w:rsidRPr="00000000" w14:paraId="00000012">
      <w:pPr>
        <w:spacing w:line="340" w:lineRule="auto"/>
        <w:jc w:val="both"/>
        <w:rPr>
          <w:sz w:val="22"/>
          <w:szCs w:val="22"/>
        </w:rPr>
      </w:pPr>
      <w:r w:rsidDel="00000000" w:rsidR="00000000" w:rsidRPr="00000000">
        <w:rPr>
          <w:rtl w:val="0"/>
        </w:rPr>
      </w:r>
    </w:p>
    <w:p w:rsidR="00000000" w:rsidDel="00000000" w:rsidP="00000000" w:rsidRDefault="00000000" w:rsidRPr="00000000" w14:paraId="00000013">
      <w:pPr>
        <w:pStyle w:val="Heading3"/>
        <w:spacing w:before="0" w:line="402" w:lineRule="auto"/>
        <w:rPr/>
      </w:pPr>
      <w:r w:rsidDel="00000000" w:rsidR="00000000" w:rsidRPr="00000000">
        <w:rPr>
          <w:rtl w:val="0"/>
        </w:rPr>
        <w:t xml:space="preserve">CONTACTING ME </w:t>
      </w:r>
    </w:p>
    <w:p w:rsidR="00000000" w:rsidDel="00000000" w:rsidP="00000000" w:rsidRDefault="00000000" w:rsidRPr="00000000" w14:paraId="00000014">
      <w:pPr>
        <w:spacing w:line="402" w:lineRule="auto"/>
        <w:jc w:val="both"/>
        <w:rPr>
          <w:sz w:val="22"/>
          <w:szCs w:val="22"/>
        </w:rPr>
      </w:pPr>
      <w:r w:rsidDel="00000000" w:rsidR="00000000" w:rsidRPr="00000000">
        <w:rPr>
          <w:sz w:val="22"/>
          <w:szCs w:val="22"/>
          <w:rtl w:val="0"/>
        </w:rPr>
        <w:t xml:space="preserve">Due to my work schedule, I am often not immediately available by telephone.  When I am unavailable, my telephone is answered by voicemail that I monitor frequently. I will make every effort to return your call on the same day you make it, with the exception of weekends and holidays.  If you are difficult to reach, please inform me of some times when you will be available. If you have Restricted Number Blocking I will not be able to reach you as quickly.  If you are unable to reach me and feel that you can't wait for me to return your call, contact your family physician or the nearest emergency room and ask for the psychologist or psychiatrist on call. If I will be unavailable for an extended time, I will provide you with the name of a colleague to contact, if necessary. </w:t>
      </w:r>
    </w:p>
    <w:p w:rsidR="00000000" w:rsidDel="00000000" w:rsidP="00000000" w:rsidRDefault="00000000" w:rsidRPr="00000000" w14:paraId="00000015">
      <w:pPr>
        <w:pStyle w:val="Heading3"/>
        <w:spacing w:before="373" w:line="180" w:lineRule="auto"/>
        <w:rPr/>
      </w:pPr>
      <w:r w:rsidDel="00000000" w:rsidR="00000000" w:rsidRPr="00000000">
        <w:rPr>
          <w:rtl w:val="0"/>
        </w:rPr>
        <w:t xml:space="preserve">LIMITS ON CONFIDENTIALITY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3" w:line="3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state law and/or HIPAA. However, there are some situations where I am permitted or required to disclose information without either your consent or Authorization: </w:t>
      </w:r>
    </w:p>
    <w:p w:rsidR="00000000" w:rsidDel="00000000" w:rsidP="00000000" w:rsidRDefault="00000000" w:rsidRPr="00000000" w14:paraId="00000017">
      <w:pPr>
        <w:numPr>
          <w:ilvl w:val="0"/>
          <w:numId w:val="1"/>
        </w:numPr>
        <w:spacing w:before="340" w:line="340" w:lineRule="auto"/>
        <w:ind w:left="720" w:hanging="360"/>
        <w:jc w:val="both"/>
        <w:rPr>
          <w:sz w:val="22"/>
          <w:szCs w:val="22"/>
        </w:rPr>
      </w:pPr>
      <w:r w:rsidDel="00000000" w:rsidR="00000000" w:rsidRPr="00000000">
        <w:rPr>
          <w:sz w:val="22"/>
          <w:szCs w:val="22"/>
          <w:rtl w:val="0"/>
        </w:rPr>
        <w:t xml:space="preserve">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88" w:line="34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also have contracts with other mental health service providers. As required by HIPAA, I have a formal business associate contract with this/these businesses, in which it/they promise to maintain the confidentiality of this data except as specifically allowed in the contract or otherwise required by law. If you wish, I can provide you with the names of these organizations and/or a blank copy of this contract. </w:t>
      </w:r>
    </w:p>
    <w:p w:rsidR="00000000" w:rsidDel="00000000" w:rsidP="00000000" w:rsidRDefault="00000000" w:rsidRPr="00000000" w14:paraId="00000019">
      <w:pPr>
        <w:numPr>
          <w:ilvl w:val="0"/>
          <w:numId w:val="1"/>
        </w:numPr>
        <w:spacing w:before="397" w:line="312" w:lineRule="auto"/>
        <w:ind w:left="720" w:hanging="360"/>
        <w:jc w:val="both"/>
        <w:rPr>
          <w:sz w:val="22"/>
          <w:szCs w:val="22"/>
        </w:rPr>
      </w:pPr>
      <w:r w:rsidDel="00000000" w:rsidR="00000000" w:rsidRPr="00000000">
        <w:rPr>
          <w:sz w:val="22"/>
          <w:szCs w:val="22"/>
          <w:rtl w:val="0"/>
        </w:rPr>
        <w:t xml:space="preserve">Disclosures required by health insurers or to collect overdue fees are discussed elsewhere in this Agreement. </w:t>
      </w:r>
    </w:p>
    <w:p w:rsidR="00000000" w:rsidDel="00000000" w:rsidP="00000000" w:rsidRDefault="00000000" w:rsidRPr="00000000" w14:paraId="0000001A">
      <w:pPr>
        <w:numPr>
          <w:ilvl w:val="0"/>
          <w:numId w:val="1"/>
        </w:numPr>
        <w:spacing w:before="426" w:line="336" w:lineRule="auto"/>
        <w:ind w:left="720" w:hanging="360"/>
        <w:jc w:val="both"/>
        <w:rPr>
          <w:sz w:val="22"/>
          <w:szCs w:val="22"/>
        </w:rPr>
      </w:pPr>
      <w:r w:rsidDel="00000000" w:rsidR="00000000" w:rsidRPr="00000000">
        <w:rPr>
          <w:sz w:val="22"/>
          <w:szCs w:val="22"/>
          <w:rtl w:val="0"/>
        </w:rPr>
        <w:t xml:space="preserve">If a patient threatens to harm himself/herself, I may be obligated to seek hospitalization for him/her, or to contact family members or others who can help provide protection. </w:t>
      </w:r>
    </w:p>
    <w:p w:rsidR="00000000" w:rsidDel="00000000" w:rsidP="00000000" w:rsidRDefault="00000000" w:rsidRPr="00000000" w14:paraId="0000001B">
      <w:pPr>
        <w:numPr>
          <w:ilvl w:val="0"/>
          <w:numId w:val="1"/>
        </w:numPr>
        <w:spacing w:before="384" w:line="349" w:lineRule="auto"/>
        <w:ind w:left="720" w:hanging="360"/>
        <w:jc w:val="both"/>
        <w:rPr>
          <w:sz w:val="22"/>
          <w:szCs w:val="22"/>
        </w:rPr>
      </w:pPr>
      <w:r w:rsidDel="00000000" w:rsidR="00000000" w:rsidRPr="00000000">
        <w:rPr>
          <w:sz w:val="22"/>
          <w:szCs w:val="22"/>
          <w:rtl w:val="0"/>
        </w:rPr>
        <w:t xml:space="preserve">If you are involved in a court proceeding and a request is made for information about the professional services that I have provided you and/or the records thereof, such information is protected by psychologist-patient privilege law. I cannot provide any information without your (or your legally-appointed representative's) written authorization, a court order, or compulsory process (a subpoena) or discovery request from another party to the court proceeding where that party has given you proper notice (when required) has stated valid legal grounds for obtaining PHI, and I do not have grounds for objecting under state law (or you have instructed me not to object). If you are involved in or contemplating litigation, you should consult with your attorney to determine whether a court would be likely to order me to disclose information. </w:t>
      </w:r>
    </w:p>
    <w:p w:rsidR="00000000" w:rsidDel="00000000" w:rsidP="00000000" w:rsidRDefault="00000000" w:rsidRPr="00000000" w14:paraId="0000001C">
      <w:pPr>
        <w:numPr>
          <w:ilvl w:val="0"/>
          <w:numId w:val="1"/>
        </w:numPr>
        <w:spacing w:before="384" w:line="360" w:lineRule="auto"/>
        <w:ind w:left="720" w:hanging="360"/>
        <w:jc w:val="both"/>
        <w:rPr>
          <w:sz w:val="22"/>
          <w:szCs w:val="22"/>
        </w:rPr>
      </w:pPr>
      <w:r w:rsidDel="00000000" w:rsidR="00000000" w:rsidRPr="00000000">
        <w:rPr>
          <w:sz w:val="22"/>
          <w:szCs w:val="22"/>
          <w:rtl w:val="0"/>
        </w:rPr>
        <w:t xml:space="preserve">If a government agency is requesting the information for health oversight activities pursuant to their legal authority, I may be required to provide it for them. </w:t>
      </w:r>
    </w:p>
    <w:p w:rsidR="00000000" w:rsidDel="00000000" w:rsidP="00000000" w:rsidRDefault="00000000" w:rsidRPr="00000000" w14:paraId="0000001D">
      <w:pPr>
        <w:numPr>
          <w:ilvl w:val="0"/>
          <w:numId w:val="1"/>
        </w:numPr>
        <w:spacing w:line="360" w:lineRule="auto"/>
        <w:ind w:left="720" w:hanging="360"/>
        <w:jc w:val="both"/>
        <w:rPr>
          <w:sz w:val="22"/>
          <w:szCs w:val="22"/>
        </w:rPr>
      </w:pPr>
      <w:r w:rsidDel="00000000" w:rsidR="00000000" w:rsidRPr="00000000">
        <w:rPr>
          <w:sz w:val="22"/>
          <w:szCs w:val="22"/>
          <w:rtl w:val="0"/>
        </w:rPr>
        <w:t xml:space="preserve">If a patient files a complaint or lawsuit against me, I may disclose relevant information regarding that patient in order to defend myself.</w:t>
      </w:r>
    </w:p>
    <w:p w:rsidR="00000000" w:rsidDel="00000000" w:rsidP="00000000" w:rsidRDefault="00000000" w:rsidRPr="00000000" w14:paraId="0000001E">
      <w:pPr>
        <w:numPr>
          <w:ilvl w:val="0"/>
          <w:numId w:val="1"/>
        </w:numPr>
        <w:spacing w:line="360" w:lineRule="auto"/>
        <w:ind w:left="720" w:hanging="360"/>
        <w:jc w:val="both"/>
        <w:rPr>
          <w:sz w:val="22"/>
          <w:szCs w:val="22"/>
        </w:rPr>
      </w:pPr>
      <w:r w:rsidDel="00000000" w:rsidR="00000000" w:rsidRPr="00000000">
        <w:rPr>
          <w:sz w:val="22"/>
          <w:szCs w:val="22"/>
          <w:rtl w:val="0"/>
        </w:rPr>
        <w:t xml:space="preserve">If a patient files a worker's compensation claim, I must, upon appropriate request, disclose information relevant to the claimant's condition, to the worker's compensation insurer. </w:t>
      </w:r>
    </w:p>
    <w:p w:rsidR="00000000" w:rsidDel="00000000" w:rsidP="00000000" w:rsidRDefault="00000000" w:rsidRPr="00000000" w14:paraId="0000001F">
      <w:pPr>
        <w:numPr>
          <w:ilvl w:val="0"/>
          <w:numId w:val="1"/>
        </w:numPr>
        <w:spacing w:before="349" w:line="354" w:lineRule="auto"/>
        <w:ind w:left="720" w:hanging="360"/>
        <w:jc w:val="both"/>
        <w:rPr>
          <w:sz w:val="22"/>
          <w:szCs w:val="22"/>
        </w:rPr>
      </w:pPr>
      <w:r w:rsidDel="00000000" w:rsidR="00000000" w:rsidRPr="00000000">
        <w:rPr>
          <w:sz w:val="22"/>
          <w:szCs w:val="22"/>
          <w:rtl w:val="0"/>
        </w:rPr>
        <w:t xml:space="preserve">There are some situations in which I am legally obligated to take actions, which I believe are necessary to attempt to protect others from harm and I may have to reveal some information about a patient's treatment. These situations are unusual in my practice. </w:t>
      </w:r>
    </w:p>
    <w:p w:rsidR="00000000" w:rsidDel="00000000" w:rsidP="00000000" w:rsidRDefault="00000000" w:rsidRPr="00000000" w14:paraId="00000020">
      <w:pPr>
        <w:numPr>
          <w:ilvl w:val="0"/>
          <w:numId w:val="1"/>
        </w:numPr>
        <w:spacing w:before="354" w:line="354" w:lineRule="auto"/>
        <w:ind w:left="720" w:hanging="360"/>
        <w:jc w:val="both"/>
        <w:rPr>
          <w:sz w:val="22"/>
          <w:szCs w:val="22"/>
        </w:rPr>
      </w:pPr>
      <w:r w:rsidDel="00000000" w:rsidR="00000000" w:rsidRPr="00000000">
        <w:rPr>
          <w:sz w:val="22"/>
          <w:szCs w:val="22"/>
          <w:rtl w:val="0"/>
        </w:rPr>
        <w:t xml:space="preserve">If I have knowledge of a child under 18 or I reasonably suspect that a child under 18 that I have observed has been the victim of child abuse or neglect, the law requires that I file a report with the appropriate governmental agency, usually the county welfare department. I also may make a report if I know or reasonably suspect that mental suffering has been inflicted upon a child or that his or her emotional well being is endangered in any other way (other than physical or sexual abuse, or neglect). Once such a report is filed, I may be required to provide additional information. </w:t>
      </w:r>
    </w:p>
    <w:p w:rsidR="00000000" w:rsidDel="00000000" w:rsidP="00000000" w:rsidRDefault="00000000" w:rsidRPr="00000000" w14:paraId="00000021">
      <w:pPr>
        <w:numPr>
          <w:ilvl w:val="0"/>
          <w:numId w:val="1"/>
        </w:numPr>
        <w:spacing w:before="340" w:line="354" w:lineRule="auto"/>
        <w:ind w:left="720" w:hanging="360"/>
        <w:jc w:val="both"/>
        <w:rPr>
          <w:sz w:val="22"/>
          <w:szCs w:val="22"/>
        </w:rPr>
      </w:pPr>
      <w:r w:rsidDel="00000000" w:rsidR="00000000" w:rsidRPr="00000000">
        <w:rPr>
          <w:sz w:val="22"/>
          <w:szCs w:val="22"/>
          <w:rtl w:val="0"/>
        </w:rPr>
        <w:t xml:space="preserve">If I observe or have knowledge of an incident that reasonably appears to be physical abuse, abandonment, abduction, isolation, financial abuse or neglect of an elder or dependent adult, or if an elder or dependent adult credibly reports that he or she has experienced behavior including an act or omission constituting physical abuse, abandonment, abduction, isolation, financial abuse, or neglect, or reasonably suspects that abuse, the law requires that I report to the appropriate government agency. Once such a report is filed, I may be required to provide additional information. </w:t>
      </w:r>
    </w:p>
    <w:p w:rsidR="00000000" w:rsidDel="00000000" w:rsidP="00000000" w:rsidRDefault="00000000" w:rsidRPr="00000000" w14:paraId="00000022">
      <w:pPr>
        <w:numPr>
          <w:ilvl w:val="0"/>
          <w:numId w:val="1"/>
        </w:numPr>
        <w:spacing w:before="336" w:line="360" w:lineRule="auto"/>
        <w:ind w:left="720" w:hanging="360"/>
        <w:jc w:val="both"/>
        <w:rPr>
          <w:sz w:val="22"/>
          <w:szCs w:val="22"/>
        </w:rPr>
      </w:pPr>
      <w:r w:rsidDel="00000000" w:rsidR="00000000" w:rsidRPr="00000000">
        <w:rPr>
          <w:sz w:val="22"/>
          <w:szCs w:val="22"/>
          <w:rtl w:val="0"/>
        </w:rPr>
        <w:t xml:space="preserve">If a patient communicates a serious threat of physical violence against an identifiable victim, I must take protective actions, including notifying the potential victim and contacting the police. I may also seek hospitalization of the patient, or contact others who can assist in protecting the victim. </w:t>
      </w:r>
    </w:p>
    <w:p w:rsidR="00000000" w:rsidDel="00000000" w:rsidP="00000000" w:rsidRDefault="00000000" w:rsidRPr="00000000" w14:paraId="00000023">
      <w:pPr>
        <w:numPr>
          <w:ilvl w:val="0"/>
          <w:numId w:val="1"/>
        </w:numPr>
        <w:spacing w:before="325" w:line="360" w:lineRule="auto"/>
        <w:ind w:left="720" w:hanging="360"/>
        <w:jc w:val="both"/>
        <w:rPr>
          <w:sz w:val="22"/>
          <w:szCs w:val="22"/>
        </w:rPr>
      </w:pPr>
      <w:r w:rsidDel="00000000" w:rsidR="00000000" w:rsidRPr="00000000">
        <w:rPr>
          <w:sz w:val="22"/>
          <w:szCs w:val="22"/>
          <w:rtl w:val="0"/>
        </w:rPr>
        <w:t xml:space="preserve">If I have reasonable cause to believe that the patient is in such mental or emotional condition as to be dangerous to him or herself, I may be obligated to take protective action, including seeking hospitalization or contacting family members or others who can help provide protection. </w:t>
      </w:r>
    </w:p>
    <w:p w:rsidR="00000000" w:rsidDel="00000000" w:rsidP="00000000" w:rsidRDefault="00000000" w:rsidRPr="00000000" w14:paraId="00000024">
      <w:pPr>
        <w:spacing w:before="301" w:line="373" w:lineRule="auto"/>
        <w:jc w:val="both"/>
        <w:rPr>
          <w:sz w:val="22"/>
          <w:szCs w:val="22"/>
        </w:rPr>
      </w:pPr>
      <w:r w:rsidDel="00000000" w:rsidR="00000000" w:rsidRPr="00000000">
        <w:rPr>
          <w:sz w:val="22"/>
          <w:szCs w:val="22"/>
          <w:rtl w:val="0"/>
        </w:rPr>
        <w:t xml:space="preserve">If such a situation arises, I will make every effort to fully discuss it with you before taking any action and I will limit my disclosure to what is necessary. </w:t>
      </w:r>
    </w:p>
    <w:p w:rsidR="00000000" w:rsidDel="00000000" w:rsidP="00000000" w:rsidRDefault="00000000" w:rsidRPr="00000000" w14:paraId="00000025">
      <w:pPr>
        <w:spacing w:line="364" w:lineRule="auto"/>
        <w:jc w:val="both"/>
        <w:rPr>
          <w:sz w:val="22"/>
          <w:szCs w:val="22"/>
        </w:rPr>
      </w:pPr>
      <w:r w:rsidDel="00000000" w:rsidR="00000000" w:rsidRPr="00000000">
        <w:rPr>
          <w:rtl w:val="0"/>
        </w:rPr>
      </w:r>
    </w:p>
    <w:p w:rsidR="00000000" w:rsidDel="00000000" w:rsidP="00000000" w:rsidRDefault="00000000" w:rsidRPr="00000000" w14:paraId="00000026">
      <w:pPr>
        <w:spacing w:line="364" w:lineRule="auto"/>
        <w:jc w:val="both"/>
        <w:rPr>
          <w:sz w:val="22"/>
          <w:szCs w:val="22"/>
        </w:rPr>
      </w:pPr>
      <w:r w:rsidDel="00000000" w:rsidR="00000000" w:rsidRPr="00000000">
        <w:rPr>
          <w:sz w:val="22"/>
          <w:szCs w:val="22"/>
          <w:rtl w:val="0"/>
        </w:rPr>
        <w:t xml:space="preserve">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 </w:t>
      </w:r>
    </w:p>
    <w:p w:rsidR="00000000" w:rsidDel="00000000" w:rsidP="00000000" w:rsidRDefault="00000000" w:rsidRPr="00000000" w14:paraId="00000027">
      <w:pPr>
        <w:spacing w:before="368" w:line="364" w:lineRule="auto"/>
        <w:jc w:val="both"/>
        <w:rPr>
          <w:b w:val="1"/>
        </w:rPr>
      </w:pPr>
      <w:r w:rsidDel="00000000" w:rsidR="00000000" w:rsidRPr="00000000">
        <w:rPr>
          <w:b w:val="1"/>
          <w:rtl w:val="0"/>
        </w:rPr>
        <w:t xml:space="preserve">PROFESSIONAL RECORDS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5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laws and standards of my profession require that I keep Protected Health Information about you in your Clinical Record. Except in unusual circumstances that disclosure would physically endanger you and/or others or makes reference to another person (unless such other person is a health care provider) and I believe that access is reasonably likely to cause substantial harm to such other person or where information has been supplied to me confidentially by others,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 am sometimes willing to conduct this review meeting without charge.] There will be a copying fee of 25 cents per page.  If I refuse your request for access to your records, you have a right of review, (except for information supplied to me confidentially by others) which I will discuss with you upon request. </w:t>
      </w:r>
    </w:p>
    <w:p w:rsidR="00000000" w:rsidDel="00000000" w:rsidP="00000000" w:rsidRDefault="00000000" w:rsidRPr="00000000" w14:paraId="00000029">
      <w:pPr>
        <w:spacing w:line="354" w:lineRule="auto"/>
        <w:jc w:val="both"/>
        <w:rPr>
          <w:sz w:val="22"/>
          <w:szCs w:val="22"/>
        </w:rPr>
      </w:pPr>
      <w:r w:rsidDel="00000000" w:rsidR="00000000" w:rsidRPr="00000000">
        <w:rPr>
          <w:rtl w:val="0"/>
        </w:rPr>
      </w:r>
    </w:p>
    <w:p w:rsidR="00000000" w:rsidDel="00000000" w:rsidP="00000000" w:rsidRDefault="00000000" w:rsidRPr="00000000" w14:paraId="0000002A">
      <w:pPr>
        <w:spacing w:line="354" w:lineRule="auto"/>
        <w:jc w:val="both"/>
        <w:rPr>
          <w:b w:val="1"/>
          <w:sz w:val="20"/>
          <w:szCs w:val="20"/>
        </w:rPr>
      </w:pPr>
      <w:r w:rsidDel="00000000" w:rsidR="00000000" w:rsidRPr="00000000">
        <w:rPr>
          <w:b w:val="1"/>
          <w:sz w:val="20"/>
          <w:szCs w:val="20"/>
          <w:rtl w:val="0"/>
        </w:rPr>
        <w:t xml:space="preserve">PATIENT RIGHTS 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 </w:t>
      </w:r>
    </w:p>
    <w:p w:rsidR="00000000" w:rsidDel="00000000" w:rsidP="00000000" w:rsidRDefault="00000000" w:rsidRPr="00000000" w14:paraId="0000002B">
      <w:pPr>
        <w:pStyle w:val="Heading3"/>
        <w:spacing w:before="354" w:line="344" w:lineRule="auto"/>
        <w:rPr/>
      </w:pPr>
      <w:r w:rsidDel="00000000" w:rsidR="00000000" w:rsidRPr="00000000">
        <w:rPr>
          <w:rtl w:val="0"/>
        </w:rPr>
        <w:t xml:space="preserve">MINORS &amp; PARENTS </w:t>
      </w:r>
    </w:p>
    <w:p w:rsidR="00000000" w:rsidDel="00000000" w:rsidP="00000000" w:rsidRDefault="00000000" w:rsidRPr="00000000" w14:paraId="0000002C">
      <w:pPr>
        <w:spacing w:before="37" w:line="344" w:lineRule="auto"/>
        <w:jc w:val="both"/>
        <w:rPr>
          <w:sz w:val="22"/>
          <w:szCs w:val="22"/>
        </w:rPr>
      </w:pPr>
      <w:r w:rsidDel="00000000" w:rsidR="00000000" w:rsidRPr="00000000">
        <w:rPr>
          <w:sz w:val="22"/>
          <w:szCs w:val="22"/>
          <w:rtl w:val="0"/>
        </w:rPr>
        <w:t xml:space="preserve">Patients under 18 years of age who are not emancipated can consent to psychological services subject to the involvement of their parents or guardian if the psychologist determines that their involvement would be inappropriate. A patient over age 12 may consent to psychological services if he or she is mature enough to participate intelligently in such services, if the minor patient either would present a danger of serious physical or mental harm to him or herself or others, or is the alleged victim of incest or child abuse. In addition, patients over age 12 may consent to alcohol and drug treatment in some circumstances. However, unemancipated patients under 18 years of age and their parents should be aware that the law may allow parents to examine their child's treatment records unless I determine that access would have a detrimental effect on my professional relationship with the patient, or to his/her physical safety or psychological well-being. Because privacy in psychotherapy is often crucial to successful progress, particularly with teenagers, and parental involvement, is also essential, it is usually my policy to request an agreement with minors [over age 12] and their parents about access to information. This agreement provides that during treatment, I will provide parents with only with general information about the progress of the treatment, and the patient's attendance at scheduled sessions. I will also provide parents with a summary of their child's treatment when it is complete.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rsidR="00000000" w:rsidDel="00000000" w:rsidP="00000000" w:rsidRDefault="00000000" w:rsidRPr="00000000" w14:paraId="0000002D">
      <w:pPr>
        <w:spacing w:before="234" w:line="354" w:lineRule="auto"/>
        <w:jc w:val="both"/>
        <w:rPr>
          <w:sz w:val="20"/>
          <w:szCs w:val="20"/>
        </w:rPr>
      </w:pPr>
      <w:r w:rsidDel="00000000" w:rsidR="00000000" w:rsidRPr="00000000">
        <w:rPr>
          <w:b w:val="1"/>
          <w:rtl w:val="0"/>
        </w:rPr>
        <w:t xml:space="preserve">BILLING AND PAYMENTS</w:t>
      </w:r>
      <w:r w:rsidDel="00000000" w:rsidR="00000000" w:rsidRPr="00000000">
        <w:rPr>
          <w:sz w:val="20"/>
          <w:szCs w:val="20"/>
          <w:rtl w:val="0"/>
        </w:rPr>
        <w:t xml:space="preserve"> </w:t>
      </w:r>
    </w:p>
    <w:p w:rsidR="00000000" w:rsidDel="00000000" w:rsidP="00000000" w:rsidRDefault="00000000" w:rsidRPr="00000000" w14:paraId="0000002E">
      <w:pPr>
        <w:spacing w:before="234" w:line="354" w:lineRule="auto"/>
        <w:jc w:val="both"/>
        <w:rPr>
          <w:sz w:val="22"/>
          <w:szCs w:val="22"/>
        </w:rPr>
      </w:pPr>
      <w:r w:rsidDel="00000000" w:rsidR="00000000" w:rsidRPr="00000000">
        <w:rPr>
          <w:sz w:val="22"/>
          <w:szCs w:val="22"/>
          <w:rtl w:val="0"/>
        </w:rPr>
        <w:t xml:space="preserve">You will be expected to pay for each session at the time it is held, unless we agree otherwise or unless you have insurance coverage that requires another arrangement. Payment schedules for other professional services will be agreed to when they are requested. In circumstances of unusual financial hardship, I may be willing to negotiate a fee adjustment or payment installment plan.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3" w:line="3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73" w:line="3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INSURANCE REIMBURSEMENT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rsidR="00000000" w:rsidDel="00000000" w:rsidP="00000000" w:rsidRDefault="00000000" w:rsidRPr="00000000" w14:paraId="00000033">
      <w:pPr>
        <w:spacing w:before="436" w:line="354" w:lineRule="auto"/>
        <w:jc w:val="both"/>
        <w:rPr>
          <w:sz w:val="22"/>
          <w:szCs w:val="22"/>
        </w:rPr>
      </w:pPr>
      <w:r w:rsidDel="00000000" w:rsidR="00000000" w:rsidRPr="00000000">
        <w:rPr>
          <w:sz w:val="22"/>
          <w:szCs w:val="22"/>
          <w:rtl w:val="0"/>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 </w:t>
      </w:r>
    </w:p>
    <w:p w:rsidR="00000000" w:rsidDel="00000000" w:rsidP="00000000" w:rsidRDefault="00000000" w:rsidRPr="00000000" w14:paraId="00000034">
      <w:pPr>
        <w:spacing w:before="440" w:line="349" w:lineRule="auto"/>
        <w:jc w:val="both"/>
        <w:rPr>
          <w:sz w:val="22"/>
          <w:szCs w:val="22"/>
        </w:rPr>
      </w:pPr>
      <w:r w:rsidDel="00000000" w:rsidR="00000000" w:rsidRPr="00000000">
        <w:rPr>
          <w:sz w:val="22"/>
          <w:szCs w:val="22"/>
          <w:rtl w:val="0"/>
        </w:rPr>
        <w:t xml:space="preserve">Due to the rising costs of healthcare,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much can be accomplished in short-term therapy, some patients feel that they need more services after insurance benefits end.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6" w:line="34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Before I can disclose this information, both you and I must receive a written notification from the insurer stating what they are requesting, why they are requesting it, how long it will be kept and what will be done with the information when they are finished with it.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8" w:line="35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w:t>
      </w:r>
    </w:p>
    <w:p w:rsidR="00000000" w:rsidDel="00000000" w:rsidP="00000000" w:rsidRDefault="00000000" w:rsidRPr="00000000" w14:paraId="00000037">
      <w:pPr>
        <w:spacing w:before="690" w:line="344" w:lineRule="auto"/>
        <w:jc w:val="both"/>
        <w:rPr>
          <w:sz w:val="22"/>
          <w:szCs w:val="22"/>
        </w:rPr>
      </w:pPr>
      <w:r w:rsidDel="00000000" w:rsidR="00000000" w:rsidRPr="00000000">
        <w:br w:type="page"/>
      </w:r>
      <w:r w:rsidDel="00000000" w:rsidR="00000000" w:rsidRPr="00000000">
        <w:rPr>
          <w:b w:val="1"/>
          <w:sz w:val="22"/>
          <w:szCs w:val="22"/>
          <w:rtl w:val="0"/>
        </w:rPr>
        <w:t xml:space="preserve">YOUR SIGNATURE BELOW SERVES AS AN ACKNOWLEDGEMENT THAT YOU HAVE RECEIVED THE HIPAA NOTICE FORM</w:t>
      </w:r>
      <w:r w:rsidDel="00000000" w:rsidR="00000000" w:rsidRPr="00000000">
        <w:rPr>
          <w:sz w:val="22"/>
          <w:szCs w:val="22"/>
          <w:rtl w:val="0"/>
        </w:rPr>
        <w:t xml:space="preserve">. </w:t>
      </w:r>
    </w:p>
    <w:p w:rsidR="00000000" w:rsidDel="00000000" w:rsidP="00000000" w:rsidRDefault="00000000" w:rsidRPr="00000000" w14:paraId="00000038">
      <w:pPr>
        <w:spacing w:before="690" w:line="344" w:lineRule="auto"/>
        <w:jc w:val="both"/>
        <w:rPr>
          <w:rFonts w:ascii="Dancing Script" w:cs="Dancing Script" w:eastAsia="Dancing Script" w:hAnsi="Dancing Script"/>
          <w:sz w:val="22"/>
          <w:szCs w:val="22"/>
        </w:rPr>
      </w:pPr>
      <w:r w:rsidDel="00000000" w:rsidR="00000000" w:rsidRPr="00000000">
        <w:rPr>
          <w:rtl w:val="0"/>
        </w:rPr>
      </w:r>
    </w:p>
    <w:p w:rsidR="00000000" w:rsidDel="00000000" w:rsidP="00000000" w:rsidRDefault="00000000" w:rsidRPr="00000000" w14:paraId="00000039">
      <w:pPr>
        <w:spacing w:before="280" w:line="360" w:lineRule="auto"/>
        <w:jc w:val="both"/>
        <w:rPr>
          <w:sz w:val="22"/>
          <w:szCs w:val="22"/>
        </w:rPr>
      </w:pPr>
      <w:r w:rsidDel="00000000" w:rsidR="00000000" w:rsidRPr="00000000">
        <w:rPr>
          <w:sz w:val="22"/>
          <w:szCs w:val="22"/>
          <w:rtl w:val="0"/>
        </w:rPr>
        <w:t xml:space="preserve">_______________________________________</w:t>
        <w:tab/>
        <w:tab/>
        <w:tab/>
        <w:tab/>
        <w:t xml:space="preserve">_______________________</w:t>
      </w:r>
    </w:p>
    <w:p w:rsidR="00000000" w:rsidDel="00000000" w:rsidP="00000000" w:rsidRDefault="00000000" w:rsidRPr="00000000" w14:paraId="0000003A">
      <w:pPr>
        <w:spacing w:before="280" w:line="360" w:lineRule="auto"/>
        <w:jc w:val="both"/>
        <w:rPr>
          <w:sz w:val="22"/>
          <w:szCs w:val="22"/>
        </w:rPr>
      </w:pPr>
      <w:r w:rsidDel="00000000" w:rsidR="00000000" w:rsidRPr="00000000">
        <w:rPr>
          <w:rtl w:val="0"/>
        </w:rPr>
        <w:t xml:space="preserve">Client</w:t>
        <w:tab/>
        <w:tab/>
        <w:tab/>
        <w:tab/>
        <w:tab/>
        <w:tab/>
        <w:tab/>
        <w:tab/>
        <w:tab/>
        <w:t xml:space="preserve">Date</w:t>
      </w:r>
      <w:r w:rsidDel="00000000" w:rsidR="00000000" w:rsidRPr="00000000">
        <w:rPr>
          <w:rtl w:val="0"/>
        </w:rPr>
      </w:r>
    </w:p>
    <w:p w:rsidR="00000000" w:rsidDel="00000000" w:rsidP="00000000" w:rsidRDefault="00000000" w:rsidRPr="00000000" w14:paraId="0000003B">
      <w:pPr>
        <w:spacing w:before="280" w:line="360" w:lineRule="auto"/>
        <w:jc w:val="both"/>
        <w:rPr/>
      </w:pPr>
      <w:r w:rsidDel="00000000" w:rsidR="00000000" w:rsidRPr="00000000">
        <w:rPr>
          <w:rtl w:val="0"/>
        </w:rPr>
      </w:r>
    </w:p>
    <w:p w:rsidR="00000000" w:rsidDel="00000000" w:rsidP="00000000" w:rsidRDefault="00000000" w:rsidRPr="00000000" w14:paraId="0000003C">
      <w:pPr>
        <w:spacing w:before="280" w:line="360" w:lineRule="auto"/>
        <w:jc w:val="both"/>
        <w:rPr/>
      </w:pPr>
      <w:r w:rsidDel="00000000" w:rsidR="00000000" w:rsidRPr="00000000">
        <w:rPr>
          <w:rtl w:val="0"/>
        </w:rPr>
      </w:r>
    </w:p>
    <w:p w:rsidR="00000000" w:rsidDel="00000000" w:rsidP="00000000" w:rsidRDefault="00000000" w:rsidRPr="00000000" w14:paraId="0000003D">
      <w:pPr>
        <w:spacing w:before="280" w:line="360" w:lineRule="auto"/>
        <w:jc w:val="both"/>
        <w:rPr/>
      </w:pPr>
      <w:r w:rsidDel="00000000" w:rsidR="00000000" w:rsidRPr="00000000">
        <w:rPr>
          <w:rtl w:val="0"/>
        </w:rPr>
        <w:t xml:space="preserve">___________________________________</w:t>
        <w:tab/>
        <w:tab/>
        <w:tab/>
        <w:tab/>
        <w:t xml:space="preserve">_____________________</w:t>
      </w:r>
    </w:p>
    <w:p w:rsidR="00000000" w:rsidDel="00000000" w:rsidP="00000000" w:rsidRDefault="00000000" w:rsidRPr="00000000" w14:paraId="0000003E">
      <w:pPr>
        <w:spacing w:before="280" w:line="360" w:lineRule="auto"/>
        <w:jc w:val="both"/>
        <w:rPr/>
      </w:pPr>
      <w:r w:rsidDel="00000000" w:rsidR="00000000" w:rsidRPr="00000000">
        <w:rPr>
          <w:rtl w:val="0"/>
        </w:rPr>
        <w:t xml:space="preserve">Parent/Legal Representative</w:t>
        <w:tab/>
        <w:tab/>
        <w:tab/>
        <w:tab/>
        <w:tab/>
        <w:tab/>
        <w:t xml:space="preserve">Date</w:t>
      </w:r>
    </w:p>
    <w:p w:rsidR="00000000" w:rsidDel="00000000" w:rsidP="00000000" w:rsidRDefault="00000000" w:rsidRPr="00000000" w14:paraId="0000003F">
      <w:pPr>
        <w:spacing w:before="280" w:line="360" w:lineRule="auto"/>
        <w:jc w:val="both"/>
        <w:rPr/>
      </w:pPr>
      <w:r w:rsidDel="00000000" w:rsidR="00000000" w:rsidRPr="00000000">
        <w:rPr>
          <w:rtl w:val="0"/>
        </w:rPr>
      </w:r>
    </w:p>
    <w:p w:rsidR="00000000" w:rsidDel="00000000" w:rsidP="00000000" w:rsidRDefault="00000000" w:rsidRPr="00000000" w14:paraId="00000040">
      <w:pPr>
        <w:spacing w:before="280" w:line="360" w:lineRule="auto"/>
        <w:jc w:val="both"/>
        <w:rPr/>
      </w:pPr>
      <w:r w:rsidDel="00000000" w:rsidR="00000000" w:rsidRPr="00000000">
        <w:rPr>
          <w:rtl w:val="0"/>
        </w:rPr>
      </w:r>
    </w:p>
    <w:p w:rsidR="00000000" w:rsidDel="00000000" w:rsidP="00000000" w:rsidRDefault="00000000" w:rsidRPr="00000000" w14:paraId="00000041">
      <w:pPr>
        <w:spacing w:before="280" w:line="360" w:lineRule="auto"/>
        <w:jc w:val="both"/>
        <w:rPr/>
      </w:pPr>
      <w:r w:rsidDel="00000000" w:rsidR="00000000" w:rsidRPr="00000000">
        <w:rPr>
          <w:rtl w:val="0"/>
        </w:rPr>
      </w:r>
    </w:p>
    <w:p w:rsidR="00000000" w:rsidDel="00000000" w:rsidP="00000000" w:rsidRDefault="00000000" w:rsidRPr="00000000" w14:paraId="00000042">
      <w:pPr>
        <w:spacing w:before="280" w:line="360" w:lineRule="auto"/>
        <w:jc w:val="both"/>
        <w:rPr/>
      </w:pPr>
      <w:r w:rsidDel="00000000" w:rsidR="00000000" w:rsidRPr="00000000">
        <w:rPr>
          <w:rtl w:val="0"/>
        </w:rPr>
      </w:r>
    </w:p>
    <w:p w:rsidR="00000000" w:rsidDel="00000000" w:rsidP="00000000" w:rsidRDefault="00000000" w:rsidRPr="00000000" w14:paraId="00000043">
      <w:pPr>
        <w:spacing w:before="280" w:line="360" w:lineRule="auto"/>
        <w:jc w:val="both"/>
        <w:rPr/>
      </w:pPr>
      <w:r w:rsidDel="00000000" w:rsidR="00000000" w:rsidRPr="00000000">
        <w:rPr>
          <w:rtl w:val="0"/>
        </w:rPr>
      </w:r>
    </w:p>
    <w:p w:rsidR="00000000" w:rsidDel="00000000" w:rsidP="00000000" w:rsidRDefault="00000000" w:rsidRPr="00000000" w14:paraId="00000044">
      <w:pPr>
        <w:spacing w:before="280" w:line="360" w:lineRule="auto"/>
        <w:jc w:val="both"/>
        <w:rPr/>
      </w:pPr>
      <w:r w:rsidDel="00000000" w:rsidR="00000000" w:rsidRPr="00000000">
        <w:rPr>
          <w:rtl w:val="0"/>
        </w:rPr>
      </w:r>
    </w:p>
    <w:p w:rsidR="00000000" w:rsidDel="00000000" w:rsidP="00000000" w:rsidRDefault="00000000" w:rsidRPr="00000000" w14:paraId="00000045">
      <w:pPr>
        <w:spacing w:before="280" w:line="360" w:lineRule="auto"/>
        <w:jc w:val="both"/>
        <w:rPr/>
      </w:pPr>
      <w:r w:rsidDel="00000000" w:rsidR="00000000" w:rsidRPr="00000000">
        <w:rPr>
          <w:rtl w:val="0"/>
        </w:rPr>
      </w:r>
    </w:p>
    <w:p w:rsidR="00000000" w:rsidDel="00000000" w:rsidP="00000000" w:rsidRDefault="00000000" w:rsidRPr="00000000" w14:paraId="00000046">
      <w:pPr>
        <w:spacing w:before="280" w:line="360" w:lineRule="auto"/>
        <w:jc w:val="both"/>
        <w:rPr/>
      </w:pPr>
      <w:r w:rsidDel="00000000" w:rsidR="00000000" w:rsidRPr="00000000">
        <w:rPr>
          <w:rtl w:val="0"/>
        </w:rPr>
      </w:r>
    </w:p>
    <w:p w:rsidR="00000000" w:rsidDel="00000000" w:rsidP="00000000" w:rsidRDefault="00000000" w:rsidRPr="00000000" w14:paraId="00000047">
      <w:pPr>
        <w:spacing w:before="280" w:line="360" w:lineRule="auto"/>
        <w:jc w:val="both"/>
        <w:rPr/>
      </w:pPr>
      <w:r w:rsidDel="00000000" w:rsidR="00000000" w:rsidRPr="00000000">
        <w:rPr>
          <w:rtl w:val="0"/>
        </w:rPr>
      </w:r>
    </w:p>
    <w:p w:rsidR="00000000" w:rsidDel="00000000" w:rsidP="00000000" w:rsidRDefault="00000000" w:rsidRPr="00000000" w14:paraId="00000048">
      <w:pPr>
        <w:spacing w:before="280" w:line="360" w:lineRule="auto"/>
        <w:jc w:val="both"/>
        <w:rPr/>
      </w:pPr>
      <w:r w:rsidDel="00000000" w:rsidR="00000000" w:rsidRPr="00000000">
        <w:rPr>
          <w:rtl w:val="0"/>
        </w:rPr>
      </w:r>
    </w:p>
    <w:p w:rsidR="00000000" w:rsidDel="00000000" w:rsidP="00000000" w:rsidRDefault="00000000" w:rsidRPr="00000000" w14:paraId="00000049">
      <w:pPr>
        <w:spacing w:before="280" w:line="360" w:lineRule="auto"/>
        <w:jc w:val="both"/>
        <w:rPr/>
      </w:pPr>
      <w:r w:rsidDel="00000000" w:rsidR="00000000" w:rsidRPr="00000000">
        <w:rPr>
          <w:rtl w:val="0"/>
        </w:rPr>
        <w:t xml:space="preserve">Rev 6/08</w:t>
      </w:r>
    </w:p>
    <w:p w:rsidR="00000000" w:rsidDel="00000000" w:rsidP="00000000" w:rsidRDefault="00000000" w:rsidRPr="00000000" w14:paraId="0000004A">
      <w:pPr>
        <w:rPr/>
      </w:pPr>
      <w:r w:rsidDel="00000000" w:rsidR="00000000" w:rsidRPr="00000000">
        <w:rPr>
          <w:rtl w:val="0"/>
        </w:rPr>
      </w:r>
    </w:p>
    <w:sectPr>
      <w:pgSz w:h="15840" w:w="12240" w:orient="portrait"/>
      <w:pgMar w:bottom="360" w:top="36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chitects Daughter">
    <w:embedRegular w:fontKey="{00000000-0000-0000-0000-000000000000}" r:id="rId1" w:subsetted="0"/>
  </w:font>
  <w:font w:name="Noto Sans Symbols"/>
  <w:font w:name="Dancing Script">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before="200" w:lineRule="auto"/>
      <w:jc w:val="center"/>
    </w:pPr>
    <w:rPr>
      <w:rFonts w:ascii="Dancing Script" w:cs="Dancing Script" w:eastAsia="Dancing Script" w:hAnsi="Dancing Script"/>
      <w:b w:val="1"/>
    </w:rPr>
  </w:style>
  <w:style w:type="paragraph" w:styleId="Heading3">
    <w:name w:val="heading 3"/>
    <w:basedOn w:val="Normal"/>
    <w:next w:val="Normal"/>
    <w:pPr>
      <w:keepNext w:val="1"/>
      <w:spacing w:before="368" w:line="349" w:lineRule="auto"/>
      <w:jc w:val="both"/>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44B3"/>
    <w:rPr>
      <w:rFonts w:ascii="Times New Roman" w:cs="Times New Roman" w:eastAsia="Times New Roman" w:hAnsi="Times New Roman"/>
      <w:szCs w:val="20"/>
    </w:rPr>
  </w:style>
  <w:style w:type="paragraph" w:styleId="Heading2">
    <w:name w:val="heading 2"/>
    <w:basedOn w:val="Normal"/>
    <w:next w:val="Normal"/>
    <w:link w:val="Heading2Char"/>
    <w:qFormat w:val="1"/>
    <w:rsid w:val="004F44B3"/>
    <w:pPr>
      <w:keepNext w:val="1"/>
      <w:spacing w:before="200"/>
      <w:jc w:val="center"/>
      <w:outlineLvl w:val="1"/>
    </w:pPr>
    <w:rPr>
      <w:rFonts w:ascii="Lucida Handwriting" w:hAnsi="Lucida Handwriting"/>
      <w:b w:val="1"/>
    </w:rPr>
  </w:style>
  <w:style w:type="paragraph" w:styleId="Heading3">
    <w:name w:val="heading 3"/>
    <w:basedOn w:val="Normal"/>
    <w:next w:val="Normal"/>
    <w:link w:val="Heading3Char"/>
    <w:qFormat w:val="1"/>
    <w:rsid w:val="004F44B3"/>
    <w:pPr>
      <w:keepNext w:val="1"/>
      <w:spacing w:before="368" w:line="349" w:lineRule="exact"/>
      <w:jc w:val="both"/>
      <w:outlineLvl w:val="2"/>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4F44B3"/>
    <w:rPr>
      <w:rFonts w:ascii="Lucida Handwriting" w:cs="Times New Roman" w:eastAsia="Times New Roman" w:hAnsi="Lucida Handwriting"/>
      <w:b w:val="1"/>
      <w:szCs w:val="20"/>
    </w:rPr>
  </w:style>
  <w:style w:type="character" w:styleId="Heading3Char" w:customStyle="1">
    <w:name w:val="Heading 3 Char"/>
    <w:basedOn w:val="DefaultParagraphFont"/>
    <w:link w:val="Heading3"/>
    <w:rsid w:val="004F44B3"/>
    <w:rPr>
      <w:rFonts w:ascii="Times New Roman" w:cs="Times New Roman" w:eastAsia="Times New Roman" w:hAnsi="Times New Roman"/>
      <w:b w:val="1"/>
      <w:szCs w:val="20"/>
    </w:rPr>
  </w:style>
  <w:style w:type="paragraph" w:styleId="BodyText2">
    <w:name w:val="Body Text 2"/>
    <w:basedOn w:val="Normal"/>
    <w:link w:val="BodyText2Char"/>
    <w:rsid w:val="004F44B3"/>
    <w:pPr>
      <w:spacing w:before="220" w:line="349" w:lineRule="exact"/>
      <w:jc w:val="both"/>
    </w:pPr>
    <w:rPr>
      <w:sz w:val="22"/>
    </w:rPr>
  </w:style>
  <w:style w:type="character" w:styleId="BodyText2Char" w:customStyle="1">
    <w:name w:val="Body Text 2 Char"/>
    <w:basedOn w:val="DefaultParagraphFont"/>
    <w:link w:val="BodyText2"/>
    <w:rsid w:val="004F44B3"/>
    <w:rPr>
      <w:rFonts w:ascii="Times New Roman" w:cs="Times New Roman" w:eastAsia="Times New Roman" w:hAnsi="Times New Roman"/>
      <w:sz w:val="22"/>
      <w:szCs w:val="20"/>
    </w:rPr>
  </w:style>
  <w:style w:type="paragraph" w:styleId="BodyText3">
    <w:name w:val="Body Text 3"/>
    <w:basedOn w:val="Normal"/>
    <w:link w:val="BodyText3Char"/>
    <w:rsid w:val="004F44B3"/>
    <w:pPr>
      <w:spacing w:line="340" w:lineRule="exact"/>
      <w:jc w:val="both"/>
    </w:pPr>
    <w:rPr>
      <w:sz w:val="20"/>
    </w:rPr>
  </w:style>
  <w:style w:type="character" w:styleId="BodyText3Char" w:customStyle="1">
    <w:name w:val="Body Text 3 Char"/>
    <w:basedOn w:val="DefaultParagraphFont"/>
    <w:link w:val="BodyText3"/>
    <w:rsid w:val="004F44B3"/>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xCgPgWJ5FEGmoh9f2jueuhDNQ==">AMUW2mXZKlgaoKXLy0FJvw7Y4Px0OKJihEXpagFdhajbL8Zf5JbjIU5OlxYChQBtDG+KFkPZemWaSiiwdPFRacK9wHDxjBeUeDZg7ICaOLSkj+JL+Bar+uQ=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2009-03-30T01:03:00Z</dcterms:created>
  <dc:creator>Harriet Boxer</dc:creator>
</cp:coreProperties>
</file>